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973CAE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Friday</w:t>
      </w:r>
      <w:r w:rsidR="008C3F9B">
        <w:rPr>
          <w:rFonts w:eastAsia="Arial"/>
          <w:sz w:val="44"/>
          <w:szCs w:val="44"/>
        </w:rPr>
        <w:t xml:space="preserve"> April </w:t>
      </w:r>
      <w:r w:rsidR="00D43A79">
        <w:rPr>
          <w:rFonts w:eastAsia="Arial"/>
          <w:sz w:val="44"/>
          <w:szCs w:val="44"/>
        </w:rPr>
        <w:t>1</w:t>
      </w:r>
      <w:r>
        <w:rPr>
          <w:rFonts w:eastAsia="Arial"/>
          <w:sz w:val="44"/>
          <w:szCs w:val="44"/>
        </w:rPr>
        <w:t>1</w:t>
      </w:r>
      <w:r w:rsidR="008C3F9B" w:rsidRPr="008C3F9B">
        <w:rPr>
          <w:rFonts w:eastAsia="Arial"/>
          <w:sz w:val="44"/>
          <w:szCs w:val="44"/>
          <w:vertAlign w:val="superscript"/>
        </w:rPr>
        <w:t>th</w:t>
      </w:r>
      <w:r w:rsidR="008C3F9B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9D6F39" w:rsidRDefault="009D6F39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D43A79" w:rsidRPr="00546322" w:rsidRDefault="00D43A79" w:rsidP="00095E50">
      <w:pPr>
        <w:pStyle w:val="NoSpacing"/>
        <w:numPr>
          <w:ilvl w:val="0"/>
          <w:numId w:val="17"/>
        </w:numPr>
        <w:rPr>
          <w:rFonts w:eastAsia="Arial"/>
          <w:sz w:val="40"/>
          <w:szCs w:val="40"/>
        </w:rPr>
      </w:pPr>
      <w:r w:rsidRPr="00546322">
        <w:rPr>
          <w:rFonts w:eastAsia="Arial"/>
          <w:sz w:val="40"/>
          <w:szCs w:val="40"/>
        </w:rPr>
        <w:t>4/1</w:t>
      </w:r>
      <w:r w:rsidR="00546322" w:rsidRPr="00546322">
        <w:rPr>
          <w:rFonts w:eastAsia="Arial"/>
          <w:sz w:val="40"/>
          <w:szCs w:val="40"/>
        </w:rPr>
        <w:t>1</w:t>
      </w:r>
      <w:r w:rsidRPr="00546322">
        <w:rPr>
          <w:rFonts w:eastAsia="Arial"/>
          <w:sz w:val="40"/>
          <w:szCs w:val="40"/>
        </w:rPr>
        <w:t xml:space="preserve"> (Forman)</w:t>
      </w:r>
      <w:r w:rsidRPr="00546322">
        <w:rPr>
          <w:sz w:val="40"/>
          <w:szCs w:val="40"/>
        </w:rPr>
        <w:t xml:space="preserve"> </w:t>
      </w:r>
      <w:r w:rsidRPr="00546322">
        <w:rPr>
          <w:sz w:val="40"/>
          <w:szCs w:val="40"/>
        </w:rPr>
        <w:t xml:space="preserve">Juniors, next week you are taking the ACT on Tuesday April 15th. You must bring your </w:t>
      </w:r>
      <w:r w:rsidRPr="00546322">
        <w:rPr>
          <w:sz w:val="40"/>
          <w:szCs w:val="40"/>
        </w:rPr>
        <w:lastRenderedPageBreak/>
        <w:t xml:space="preserve">charged Chromebook and Charger. Room rosters are hanging in in the Commons, </w:t>
      </w:r>
      <w:r w:rsidRPr="00546322">
        <w:rPr>
          <w:sz w:val="40"/>
          <w:szCs w:val="40"/>
        </w:rPr>
        <w:t>outside</w:t>
      </w:r>
      <w:r w:rsidRPr="00546322">
        <w:rPr>
          <w:sz w:val="40"/>
          <w:szCs w:val="40"/>
        </w:rPr>
        <w:t xml:space="preserve"> of the library, and outside of 115. </w:t>
      </w:r>
    </w:p>
    <w:p w:rsidR="00546322" w:rsidRPr="00546322" w:rsidRDefault="00546322" w:rsidP="00095E50">
      <w:pPr>
        <w:pStyle w:val="NoSpacing"/>
        <w:numPr>
          <w:ilvl w:val="0"/>
          <w:numId w:val="17"/>
        </w:numPr>
        <w:rPr>
          <w:rFonts w:eastAsia="Arial"/>
          <w:sz w:val="40"/>
          <w:szCs w:val="40"/>
        </w:rPr>
      </w:pPr>
      <w:r w:rsidRPr="00546322">
        <w:rPr>
          <w:rFonts w:eastAsia="Arial"/>
          <w:sz w:val="40"/>
          <w:szCs w:val="40"/>
        </w:rPr>
        <w:t xml:space="preserve">4/11 (Foreman) </w:t>
      </w:r>
      <w:r w:rsidRPr="00546322">
        <w:rPr>
          <w:sz w:val="40"/>
          <w:szCs w:val="40"/>
        </w:rPr>
        <w:t xml:space="preserve">Sophomores and Freshman -- you will be taking the </w:t>
      </w:r>
      <w:proofErr w:type="gramStart"/>
      <w:r w:rsidRPr="00546322">
        <w:rPr>
          <w:sz w:val="40"/>
          <w:szCs w:val="40"/>
        </w:rPr>
        <w:t>Pre ACT on</w:t>
      </w:r>
      <w:proofErr w:type="gramEnd"/>
      <w:r w:rsidRPr="00546322">
        <w:rPr>
          <w:sz w:val="40"/>
          <w:szCs w:val="40"/>
        </w:rPr>
        <w:t xml:space="preserve"> April 16th. You must bring your charged Chromebook and Charger. Room rosters are hanging in various locations throughout the building, including across from the counseling office.</w:t>
      </w:r>
    </w:p>
    <w:p w:rsidR="00D43A79" w:rsidRPr="00546322" w:rsidRDefault="00D43A79" w:rsidP="00095E50">
      <w:pPr>
        <w:pStyle w:val="NoSpacing"/>
        <w:numPr>
          <w:ilvl w:val="0"/>
          <w:numId w:val="17"/>
        </w:numPr>
        <w:rPr>
          <w:rFonts w:eastAsia="Arial"/>
          <w:sz w:val="40"/>
          <w:szCs w:val="40"/>
        </w:rPr>
      </w:pPr>
      <w:r w:rsidRPr="00546322">
        <w:rPr>
          <w:rFonts w:eastAsia="Arial"/>
          <w:sz w:val="40"/>
          <w:szCs w:val="40"/>
        </w:rPr>
        <w:t>4/1</w:t>
      </w:r>
      <w:r w:rsidR="00546322" w:rsidRPr="00546322">
        <w:rPr>
          <w:rFonts w:eastAsia="Arial"/>
          <w:sz w:val="40"/>
          <w:szCs w:val="40"/>
        </w:rPr>
        <w:t>1</w:t>
      </w:r>
      <w:r w:rsidRPr="00546322">
        <w:rPr>
          <w:rFonts w:eastAsia="Arial"/>
          <w:sz w:val="40"/>
          <w:szCs w:val="40"/>
        </w:rPr>
        <w:t xml:space="preserve">(Capps) </w:t>
      </w:r>
      <w:r w:rsidRPr="00546322">
        <w:rPr>
          <w:color w:val="222222"/>
          <w:sz w:val="40"/>
          <w:szCs w:val="40"/>
        </w:rPr>
        <w:t>Come watch ACE and SASA shine on Friday at 7pm and Saturday at 1pm for the Stars of Asia with a night of fun and exciting performances! Tickets cost $7 and can be bought by scanning the QR codes on the flyers around the building or at the door. Please DM @</w:t>
      </w:r>
      <w:proofErr w:type="spellStart"/>
      <w:r w:rsidRPr="00546322">
        <w:rPr>
          <w:color w:val="222222"/>
          <w:sz w:val="40"/>
          <w:szCs w:val="40"/>
        </w:rPr>
        <w:t>ehs.ace</w:t>
      </w:r>
      <w:proofErr w:type="spellEnd"/>
      <w:r w:rsidRPr="00546322">
        <w:rPr>
          <w:color w:val="222222"/>
          <w:sz w:val="40"/>
          <w:szCs w:val="40"/>
        </w:rPr>
        <w:t xml:space="preserve"> or @</w:t>
      </w:r>
      <w:proofErr w:type="spellStart"/>
      <w:r w:rsidRPr="00546322">
        <w:rPr>
          <w:color w:val="222222"/>
          <w:sz w:val="40"/>
          <w:szCs w:val="40"/>
        </w:rPr>
        <w:t>ehs_sasa</w:t>
      </w:r>
      <w:proofErr w:type="spellEnd"/>
      <w:r w:rsidRPr="00546322">
        <w:rPr>
          <w:color w:val="222222"/>
          <w:sz w:val="40"/>
          <w:szCs w:val="40"/>
        </w:rPr>
        <w:t xml:space="preserve"> for any questions or concerns!”</w:t>
      </w:r>
    </w:p>
    <w:p w:rsidR="00546322" w:rsidRPr="00546322" w:rsidRDefault="00546322" w:rsidP="00095E50">
      <w:pPr>
        <w:pStyle w:val="NoSpacing"/>
        <w:numPr>
          <w:ilvl w:val="0"/>
          <w:numId w:val="17"/>
        </w:numPr>
        <w:rPr>
          <w:rFonts w:eastAsia="Arial"/>
          <w:sz w:val="40"/>
          <w:szCs w:val="40"/>
        </w:rPr>
      </w:pPr>
      <w:r w:rsidRPr="00546322">
        <w:rPr>
          <w:rFonts w:eastAsia="Arial"/>
          <w:sz w:val="40"/>
          <w:szCs w:val="40"/>
        </w:rPr>
        <w:t>4/11 (</w:t>
      </w:r>
      <w:r w:rsidRPr="00546322">
        <w:rPr>
          <w:sz w:val="40"/>
          <w:szCs w:val="40"/>
        </w:rPr>
        <w:t>Cardenas/</w:t>
      </w:r>
      <w:proofErr w:type="spellStart"/>
      <w:r w:rsidRPr="00546322">
        <w:rPr>
          <w:sz w:val="40"/>
          <w:szCs w:val="40"/>
        </w:rPr>
        <w:t>Verastegui</w:t>
      </w:r>
      <w:proofErr w:type="spellEnd"/>
      <w:r w:rsidRPr="00546322">
        <w:rPr>
          <w:sz w:val="40"/>
          <w:szCs w:val="40"/>
        </w:rPr>
        <w:t xml:space="preserve">) </w:t>
      </w:r>
      <w:r w:rsidRPr="00546322">
        <w:rPr>
          <w:sz w:val="40"/>
          <w:szCs w:val="40"/>
        </w:rPr>
        <w:t>Attention all seniors, want a chance to win a free prom ticket? Class of 2026 will be raffling off 4 prom tickets. How do you enter? Attend all your classes this Monday, April 14. You must be eligible to attend prom to win the ticket.</w:t>
      </w:r>
      <w:bookmarkStart w:id="0" w:name="_GoBack"/>
      <w:bookmarkEnd w:id="0"/>
    </w:p>
    <w:sectPr w:rsidR="00546322" w:rsidRPr="00546322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10E2D"/>
    <w:rsid w:val="00012941"/>
    <w:rsid w:val="00013DB6"/>
    <w:rsid w:val="00013F76"/>
    <w:rsid w:val="000177B0"/>
    <w:rsid w:val="00020145"/>
    <w:rsid w:val="000210BC"/>
    <w:rsid w:val="00021F06"/>
    <w:rsid w:val="00024708"/>
    <w:rsid w:val="00025836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737"/>
    <w:rsid w:val="00075A90"/>
    <w:rsid w:val="00076A43"/>
    <w:rsid w:val="0008203F"/>
    <w:rsid w:val="0008399F"/>
    <w:rsid w:val="00083C13"/>
    <w:rsid w:val="000842A0"/>
    <w:rsid w:val="00086F71"/>
    <w:rsid w:val="00090AE6"/>
    <w:rsid w:val="00093F9F"/>
    <w:rsid w:val="00095E50"/>
    <w:rsid w:val="000A0587"/>
    <w:rsid w:val="000A12D4"/>
    <w:rsid w:val="000A2344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B14FC"/>
    <w:rsid w:val="001B3797"/>
    <w:rsid w:val="001B40CA"/>
    <w:rsid w:val="001C29A3"/>
    <w:rsid w:val="001C4DA8"/>
    <w:rsid w:val="001C67B6"/>
    <w:rsid w:val="001D1453"/>
    <w:rsid w:val="001D34C6"/>
    <w:rsid w:val="001D4605"/>
    <w:rsid w:val="001D773E"/>
    <w:rsid w:val="001E1A02"/>
    <w:rsid w:val="001F15D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62A3F"/>
    <w:rsid w:val="0026653D"/>
    <w:rsid w:val="00272F28"/>
    <w:rsid w:val="00280589"/>
    <w:rsid w:val="0028065F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E2EF4"/>
    <w:rsid w:val="003E782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F80"/>
    <w:rsid w:val="0047730D"/>
    <w:rsid w:val="00477549"/>
    <w:rsid w:val="00477F40"/>
    <w:rsid w:val="00482FC3"/>
    <w:rsid w:val="0048308C"/>
    <w:rsid w:val="004843ED"/>
    <w:rsid w:val="00485708"/>
    <w:rsid w:val="004861EC"/>
    <w:rsid w:val="004873EE"/>
    <w:rsid w:val="00494AF6"/>
    <w:rsid w:val="004A0FF7"/>
    <w:rsid w:val="004C0842"/>
    <w:rsid w:val="004C264E"/>
    <w:rsid w:val="004C2DA9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F3612"/>
    <w:rsid w:val="00602D8F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930"/>
    <w:rsid w:val="006D1E54"/>
    <w:rsid w:val="006D46D2"/>
    <w:rsid w:val="006E0339"/>
    <w:rsid w:val="006E3BAB"/>
    <w:rsid w:val="006F04BB"/>
    <w:rsid w:val="006F4419"/>
    <w:rsid w:val="00706B96"/>
    <w:rsid w:val="00712C55"/>
    <w:rsid w:val="00721772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91124"/>
    <w:rsid w:val="00794BB0"/>
    <w:rsid w:val="00797B79"/>
    <w:rsid w:val="007A0DBD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44C3"/>
    <w:rsid w:val="008C3F9B"/>
    <w:rsid w:val="008C54B1"/>
    <w:rsid w:val="008C6F32"/>
    <w:rsid w:val="008D0B04"/>
    <w:rsid w:val="008D599E"/>
    <w:rsid w:val="008D6C9B"/>
    <w:rsid w:val="008D6E11"/>
    <w:rsid w:val="008D7BBE"/>
    <w:rsid w:val="008E26D6"/>
    <w:rsid w:val="008E3E97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3A15"/>
    <w:rsid w:val="00924390"/>
    <w:rsid w:val="0092527E"/>
    <w:rsid w:val="009263FE"/>
    <w:rsid w:val="009268BE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5E93"/>
    <w:rsid w:val="00966522"/>
    <w:rsid w:val="0096718B"/>
    <w:rsid w:val="00971DFA"/>
    <w:rsid w:val="00973CAE"/>
    <w:rsid w:val="00975AA6"/>
    <w:rsid w:val="00980ED8"/>
    <w:rsid w:val="009828A0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43E2"/>
    <w:rsid w:val="00AB440A"/>
    <w:rsid w:val="00AB672A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72389"/>
    <w:rsid w:val="00B749C0"/>
    <w:rsid w:val="00B83E60"/>
    <w:rsid w:val="00BA01AE"/>
    <w:rsid w:val="00BA528C"/>
    <w:rsid w:val="00BB0BAB"/>
    <w:rsid w:val="00BB6F36"/>
    <w:rsid w:val="00BB79B6"/>
    <w:rsid w:val="00BC059D"/>
    <w:rsid w:val="00BC07DD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F9"/>
    <w:rsid w:val="00CC07DC"/>
    <w:rsid w:val="00CC1786"/>
    <w:rsid w:val="00CC40F8"/>
    <w:rsid w:val="00CC4289"/>
    <w:rsid w:val="00CC5B77"/>
    <w:rsid w:val="00CC6DB6"/>
    <w:rsid w:val="00CC7F1B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C39AD"/>
    <w:rsid w:val="00DC517F"/>
    <w:rsid w:val="00DC6B43"/>
    <w:rsid w:val="00DD5B3D"/>
    <w:rsid w:val="00DD6A55"/>
    <w:rsid w:val="00DD6F75"/>
    <w:rsid w:val="00DD7587"/>
    <w:rsid w:val="00DD7CD5"/>
    <w:rsid w:val="00DE0EC2"/>
    <w:rsid w:val="00DE30E0"/>
    <w:rsid w:val="00DE4FDC"/>
    <w:rsid w:val="00DF0186"/>
    <w:rsid w:val="00DF19BB"/>
    <w:rsid w:val="00DF3577"/>
    <w:rsid w:val="00DF4AA4"/>
    <w:rsid w:val="00E02E08"/>
    <w:rsid w:val="00E068E2"/>
    <w:rsid w:val="00E1017B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616CD"/>
    <w:rsid w:val="00E62C46"/>
    <w:rsid w:val="00E652E1"/>
    <w:rsid w:val="00E7432C"/>
    <w:rsid w:val="00E7454E"/>
    <w:rsid w:val="00E760FF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4725"/>
    <w:rsid w:val="00EC5183"/>
    <w:rsid w:val="00EC5D33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823"/>
    <w:rsid w:val="00F01982"/>
    <w:rsid w:val="00F021FD"/>
    <w:rsid w:val="00F05840"/>
    <w:rsid w:val="00F07AF9"/>
    <w:rsid w:val="00F178FB"/>
    <w:rsid w:val="00F22EBF"/>
    <w:rsid w:val="00F23553"/>
    <w:rsid w:val="00F24DC0"/>
    <w:rsid w:val="00F24E2A"/>
    <w:rsid w:val="00F25662"/>
    <w:rsid w:val="00F30321"/>
    <w:rsid w:val="00F32C25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8BC8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EDD1-12EF-446C-9387-39537793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2025-04-10T13:00:00Z</cp:lastPrinted>
  <dcterms:created xsi:type="dcterms:W3CDTF">2025-04-11T12:26:00Z</dcterms:created>
  <dcterms:modified xsi:type="dcterms:W3CDTF">2025-04-11T12:26:00Z</dcterms:modified>
</cp:coreProperties>
</file>